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D6" w:rsidRDefault="006968D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6075"/>
        <w:gridCol w:w="1455"/>
      </w:tblGrid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Educators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educators who participated in NOAA-supported</w:t>
            </w:r>
          </w:p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professional</w:t>
            </w:r>
            <w:proofErr w:type="gramEnd"/>
            <w:r>
              <w:t xml:space="preserve"> development programs that enhance understanding of NOAA-related topics and use of NOAA educational and scientific resources.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P-12 Students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P-12 students who participated in NOAA-supported formal education programs that enhance understanding and use of NOAA science and other resources.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Postsecondary Students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postsecondary students trained in NOAA-mission related sciences through NOAA-funded higher education programs that prepare students for career paths at NOAA and related organizations.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Postsecondary Degrees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postsecondary degrees in NOA</w:t>
            </w:r>
            <w:r>
              <w:t xml:space="preserve">A-related disciplines awarded to students who </w:t>
            </w:r>
            <w:proofErr w:type="gramStart"/>
            <w:r>
              <w:t>were supported</w:t>
            </w:r>
            <w:proofErr w:type="gramEnd"/>
            <w:r>
              <w:t xml:space="preserve"> by NOAA in higher education programs.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Youth and Adults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youth and adults who participated in NOAA-supported informal education programs that promote and inform environmental stewardshi</w:t>
            </w:r>
            <w:r>
              <w:t>p and decision-making.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Website Visitors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Did your project create a website? If so, please share the link. </w:t>
            </w:r>
            <w:bookmarkStart w:id="0" w:name="_GoBack"/>
            <w:bookmarkEnd w:id="0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Educators that have integrated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Number of educators </w:t>
            </w:r>
            <w:proofErr w:type="gramStart"/>
            <w:r>
              <w:t>who participated in a NOAA-supported professional development program AND have integrated subsequent changes into their classrooms</w:t>
            </w:r>
            <w:proofErr w:type="gramEnd"/>
            <w:r>
              <w:t>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Educators that intend to integrate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educators who participated in a NOAA-supported profession</w:t>
            </w:r>
            <w:r>
              <w:t>al development program AND INTEND TO integrate subsequent changes into their classrooms.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Outreach events participated in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outreach events participated in (i.e. science days, science bowls, management and/or decision making council meetings, etc.) where OA science or education was shared.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Conference presentations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presentations given at a science or educat</w:t>
            </w:r>
            <w:r>
              <w:t>ional</w:t>
            </w:r>
          </w:p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professional</w:t>
            </w:r>
            <w:proofErr w:type="gramEnd"/>
            <w:r>
              <w:t xml:space="preserve"> conference.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 media presence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social media posts featuring sponsored work.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68D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Environmental Action activity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people engaged in an activity that intentionally addresses</w:t>
            </w:r>
          </w:p>
          <w:p w:rsidR="006968D6" w:rsidRDefault="0096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an</w:t>
            </w:r>
            <w:proofErr w:type="gramEnd"/>
            <w:r>
              <w:t xml:space="preserve"> environmental problem, need, or hazard, either directly or indirectly. See </w:t>
            </w:r>
            <w:hyperlink r:id="rId4">
              <w:r>
                <w:rPr>
                  <w:color w:val="1155CC"/>
                  <w:u w:val="single"/>
                </w:rPr>
                <w:t>here</w:t>
              </w:r>
            </w:hyperlink>
            <w:r>
              <w:t xml:space="preserve"> for more definitions of</w:t>
            </w:r>
            <w:r>
              <w:t xml:space="preserve"> an environmental action.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D6" w:rsidRDefault="00696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968D6" w:rsidRDefault="006968D6"/>
    <w:sectPr w:rsidR="006968D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D6"/>
    <w:rsid w:val="006968D6"/>
    <w:rsid w:val="009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5216"/>
  <w15:docId w15:val="{B98C21EF-C939-4A08-B59C-54C1A046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aa.gov/office-education/noaa-education-council/monitoring-resources/common-measure-definitions/environmental-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A. Perotti</cp:lastModifiedBy>
  <cp:revision>2</cp:revision>
  <dcterms:created xsi:type="dcterms:W3CDTF">2024-01-22T21:29:00Z</dcterms:created>
  <dcterms:modified xsi:type="dcterms:W3CDTF">2024-01-22T21:30:00Z</dcterms:modified>
</cp:coreProperties>
</file>